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570" w:rsidRPr="000D6AA0" w:rsidRDefault="002C59F5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РЕГЛАМЕНТ БОЧЧЕ-КУЧИ</w:t>
      </w:r>
      <w:r w:rsidR="00412C3B" w:rsidRPr="000D6AA0">
        <w:rPr>
          <w:rFonts w:ascii="Times New Roman" w:hAnsi="Times New Roman" w:cs="Times New Roman"/>
          <w:sz w:val="28"/>
          <w:szCs w:val="28"/>
        </w:rPr>
        <w:t xml:space="preserve"> 202</w:t>
      </w:r>
      <w:r w:rsidR="00AC3F5D">
        <w:rPr>
          <w:rFonts w:ascii="Times New Roman" w:hAnsi="Times New Roman" w:cs="Times New Roman"/>
          <w:sz w:val="28"/>
          <w:szCs w:val="28"/>
        </w:rPr>
        <w:t>3</w:t>
      </w:r>
      <w:r w:rsidRPr="000D6AA0">
        <w:rPr>
          <w:rFonts w:ascii="Times New Roman" w:hAnsi="Times New Roman" w:cs="Times New Roman"/>
          <w:sz w:val="28"/>
          <w:szCs w:val="28"/>
        </w:rPr>
        <w:t>.</w:t>
      </w:r>
    </w:p>
    <w:p w:rsidR="005859A6" w:rsidRPr="000D6AA0" w:rsidRDefault="0009486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859A6" w:rsidRPr="000D6AA0">
        <w:rPr>
          <w:rFonts w:ascii="Times New Roman" w:hAnsi="Times New Roman" w:cs="Times New Roman"/>
          <w:sz w:val="28"/>
          <w:szCs w:val="28"/>
        </w:rPr>
        <w:t>очче-куча 202</w:t>
      </w:r>
      <w:r w:rsidR="00AC3F5D">
        <w:rPr>
          <w:rFonts w:ascii="Times New Roman" w:hAnsi="Times New Roman" w:cs="Times New Roman"/>
          <w:sz w:val="28"/>
          <w:szCs w:val="28"/>
        </w:rPr>
        <w:t>3</w:t>
      </w:r>
      <w:r w:rsidR="005859A6" w:rsidRPr="000D6AA0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AC3F5D">
        <w:rPr>
          <w:rFonts w:ascii="Times New Roman" w:hAnsi="Times New Roman" w:cs="Times New Roman"/>
          <w:sz w:val="28"/>
          <w:szCs w:val="28"/>
        </w:rPr>
        <w:t>8</w:t>
      </w:r>
      <w:r w:rsidR="005859A6" w:rsidRPr="000D6AA0">
        <w:rPr>
          <w:rFonts w:ascii="Times New Roman" w:hAnsi="Times New Roman" w:cs="Times New Roman"/>
          <w:sz w:val="28"/>
          <w:szCs w:val="28"/>
        </w:rPr>
        <w:t xml:space="preserve"> января. Место проведения: ул. Обручева, 29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Сбор участников до 1</w:t>
      </w:r>
      <w:r w:rsidR="00AC3F5D">
        <w:rPr>
          <w:rFonts w:ascii="Times New Roman" w:hAnsi="Times New Roman" w:cs="Times New Roman"/>
          <w:sz w:val="28"/>
          <w:szCs w:val="28"/>
        </w:rPr>
        <w:t>0</w:t>
      </w:r>
      <w:r w:rsidRPr="000D6AA0">
        <w:rPr>
          <w:rFonts w:ascii="Times New Roman" w:hAnsi="Times New Roman" w:cs="Times New Roman"/>
          <w:sz w:val="28"/>
          <w:szCs w:val="28"/>
        </w:rPr>
        <w:t>:</w:t>
      </w:r>
      <w:r w:rsidR="00AC3F5D">
        <w:rPr>
          <w:rFonts w:ascii="Times New Roman" w:hAnsi="Times New Roman" w:cs="Times New Roman"/>
          <w:sz w:val="28"/>
          <w:szCs w:val="28"/>
        </w:rPr>
        <w:t>3</w:t>
      </w:r>
      <w:r w:rsidRPr="000D6AA0">
        <w:rPr>
          <w:rFonts w:ascii="Times New Roman" w:hAnsi="Times New Roman" w:cs="Times New Roman"/>
          <w:sz w:val="28"/>
          <w:szCs w:val="28"/>
        </w:rPr>
        <w:t>0.</w:t>
      </w:r>
      <w:r w:rsidR="00094866">
        <w:rPr>
          <w:rFonts w:ascii="Times New Roman" w:hAnsi="Times New Roman" w:cs="Times New Roman"/>
          <w:sz w:val="28"/>
          <w:szCs w:val="28"/>
        </w:rPr>
        <w:t xml:space="preserve"> Разброс по «кучам» в 11:0</w:t>
      </w:r>
      <w:r w:rsidR="00AC3F5D">
        <w:rPr>
          <w:rFonts w:ascii="Times New Roman" w:hAnsi="Times New Roman" w:cs="Times New Roman"/>
          <w:sz w:val="28"/>
          <w:szCs w:val="28"/>
        </w:rPr>
        <w:t>0</w:t>
      </w:r>
      <w:r w:rsidR="00094866">
        <w:rPr>
          <w:rFonts w:ascii="Times New Roman" w:hAnsi="Times New Roman" w:cs="Times New Roman"/>
          <w:sz w:val="28"/>
          <w:szCs w:val="28"/>
        </w:rPr>
        <w:t>.</w:t>
      </w:r>
    </w:p>
    <w:p w:rsidR="005859A6" w:rsidRPr="000D6AA0" w:rsidRDefault="0009486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Сообщайте о своем участии</w:t>
      </w:r>
      <w:r w:rsidR="00785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Особенно, если планируете оп</w:t>
      </w:r>
      <w:r w:rsidR="00AC3F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здать.</w:t>
      </w:r>
    </w:p>
    <w:p w:rsidR="005859A6" w:rsidRPr="000D6AA0" w:rsidRDefault="007F2F2F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П</w:t>
      </w:r>
      <w:r w:rsidR="005859A6" w:rsidRPr="000D6AA0">
        <w:rPr>
          <w:rFonts w:ascii="Times New Roman" w:hAnsi="Times New Roman" w:cs="Times New Roman"/>
          <w:sz w:val="28"/>
          <w:szCs w:val="28"/>
        </w:rPr>
        <w:t>роход</w:t>
      </w:r>
      <w:r w:rsidR="00AC3F5D">
        <w:rPr>
          <w:rFonts w:ascii="Times New Roman" w:hAnsi="Times New Roman" w:cs="Times New Roman"/>
          <w:sz w:val="28"/>
          <w:szCs w:val="28"/>
        </w:rPr>
        <w:t xml:space="preserve"> в зал по спискам 101, 103</w:t>
      </w:r>
      <w:r w:rsidRPr="000D6AA0">
        <w:rPr>
          <w:rFonts w:ascii="Times New Roman" w:hAnsi="Times New Roman" w:cs="Times New Roman"/>
          <w:sz w:val="28"/>
          <w:szCs w:val="28"/>
        </w:rPr>
        <w:t>. Они действительны до 15 января 202</w:t>
      </w:r>
      <w:r w:rsidR="00AC3F5D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Pr="000D6AA0">
        <w:rPr>
          <w:rFonts w:ascii="Times New Roman" w:hAnsi="Times New Roman" w:cs="Times New Roman"/>
          <w:sz w:val="28"/>
          <w:szCs w:val="28"/>
        </w:rPr>
        <w:t>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 xml:space="preserve">Программа: 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Мужская бочче-куча: групповой этап и финальный.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Женская бочче-куча: групповой этап и финальный.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Супер-куча «А»: финальный этап. Участвуют 3 призера среди мужчин и 3 призера среди женщин.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Супер-куча «Б»: финальный этап. Участвуют участники, занявшие 4,5,6 места среди мужчин и женщин.</w:t>
      </w:r>
    </w:p>
    <w:p w:rsidR="005859A6" w:rsidRPr="000D6AA0" w:rsidRDefault="005859A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Регламент</w:t>
      </w:r>
      <w:r w:rsidR="002C59F5" w:rsidRPr="000D6AA0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D6AA0">
        <w:rPr>
          <w:rFonts w:ascii="Times New Roman" w:hAnsi="Times New Roman" w:cs="Times New Roman"/>
          <w:sz w:val="28"/>
          <w:szCs w:val="28"/>
        </w:rPr>
        <w:t xml:space="preserve">: Используются Правила </w:t>
      </w:r>
      <w:proofErr w:type="spellStart"/>
      <w:r w:rsidRPr="000D6AA0">
        <w:rPr>
          <w:rFonts w:ascii="Times New Roman" w:hAnsi="Times New Roman" w:cs="Times New Roman"/>
          <w:sz w:val="28"/>
          <w:szCs w:val="28"/>
        </w:rPr>
        <w:t>боулспорта</w:t>
      </w:r>
      <w:proofErr w:type="spellEnd"/>
      <w:r w:rsidR="002C59F5" w:rsidRPr="000D6AA0">
        <w:rPr>
          <w:rFonts w:ascii="Times New Roman" w:hAnsi="Times New Roman" w:cs="Times New Roman"/>
          <w:sz w:val="28"/>
          <w:szCs w:val="28"/>
        </w:rPr>
        <w:t xml:space="preserve"> по бочче-</w:t>
      </w:r>
      <w:proofErr w:type="spellStart"/>
      <w:r w:rsidR="002C59F5" w:rsidRPr="000D6AA0">
        <w:rPr>
          <w:rFonts w:ascii="Times New Roman" w:hAnsi="Times New Roman" w:cs="Times New Roman"/>
          <w:sz w:val="28"/>
          <w:szCs w:val="28"/>
        </w:rPr>
        <w:t>раффа</w:t>
      </w:r>
      <w:proofErr w:type="spellEnd"/>
      <w:r w:rsidRPr="000D6AA0">
        <w:rPr>
          <w:rFonts w:ascii="Times New Roman" w:hAnsi="Times New Roman" w:cs="Times New Roman"/>
          <w:sz w:val="28"/>
          <w:szCs w:val="28"/>
        </w:rPr>
        <w:t>. Состав участников 6-7 человек на групповом этапе.</w:t>
      </w:r>
    </w:p>
    <w:p w:rsidR="005827BC" w:rsidRPr="000D6AA0" w:rsidRDefault="0007684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 xml:space="preserve">У каждого участника 2 шара. Продолжительность игры – 10 дорожек. Победитель определяется по наименьшей сумме очков за все дорожки. </w:t>
      </w:r>
    </w:p>
    <w:p w:rsidR="005827BC" w:rsidRPr="000D6AA0" w:rsidRDefault="005827B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«Правило преимущества» не используется. При нарушениях шары удаляются.</w:t>
      </w:r>
    </w:p>
    <w:p w:rsidR="005859A6" w:rsidRPr="000D6AA0" w:rsidRDefault="0007684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Если удается поставить первыми два шара, то участник получает 0 очков.</w:t>
      </w:r>
    </w:p>
    <w:p w:rsidR="0007684C" w:rsidRPr="000D6AA0" w:rsidRDefault="0007684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Очередность первой дорож</w:t>
      </w:r>
      <w:r w:rsidR="005827BC" w:rsidRPr="000D6AA0">
        <w:rPr>
          <w:rFonts w:ascii="Times New Roman" w:hAnsi="Times New Roman" w:cs="Times New Roman"/>
          <w:sz w:val="28"/>
          <w:szCs w:val="28"/>
        </w:rPr>
        <w:t xml:space="preserve">ки в группах – по рейтингу прошлого года. </w:t>
      </w:r>
      <w:r w:rsidRPr="000D6AA0">
        <w:rPr>
          <w:rFonts w:ascii="Times New Roman" w:hAnsi="Times New Roman" w:cs="Times New Roman"/>
          <w:sz w:val="28"/>
          <w:szCs w:val="28"/>
        </w:rPr>
        <w:t>Следующие дорожки начинает игрок, занявший 1 место в сыгранной дорожке, затем – второй, и так далее. Второй шар играется в обратном порядке.</w:t>
      </w:r>
    </w:p>
    <w:p w:rsidR="005827BC" w:rsidRPr="000D6AA0" w:rsidRDefault="005827B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Очередность первой дорожки в Финалах: А1, Б1, А2, Б2, А3, Б3.</w:t>
      </w:r>
    </w:p>
    <w:p w:rsidR="005827BC" w:rsidRPr="000D6AA0" w:rsidRDefault="005827BC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Очерёдность первой дорожки в Супер-кучах: 1Ж, 1М, 2Ж, 2М, 3Ж, 3М.</w:t>
      </w:r>
    </w:p>
    <w:p w:rsidR="002C59F5" w:rsidRDefault="002C59F5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При равенстве очков после 10 дорожек преимущество получает участник, имеющий наивысшие места на отдельных дорожках.</w:t>
      </w:r>
    </w:p>
    <w:p w:rsidR="00094866" w:rsidRPr="00094866" w:rsidRDefault="00094866" w:rsidP="005827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9486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9486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РАФФАэлла</w:t>
      </w:r>
      <w:proofErr w:type="spellEnd"/>
      <w:r>
        <w:rPr>
          <w:rFonts w:ascii="Times New Roman" w:hAnsi="Times New Roman" w:cs="Times New Roman"/>
          <w:sz w:val="28"/>
          <w:szCs w:val="28"/>
        </w:rPr>
        <w:t>-КУЧА» - будет скорее всего, как всегда, внезапной!</w:t>
      </w:r>
    </w:p>
    <w:p w:rsidR="000D6AA0" w:rsidRPr="000D6AA0" w:rsidRDefault="000D6AA0" w:rsidP="000D6AA0">
      <w:pPr>
        <w:ind w:left="7088"/>
        <w:jc w:val="both"/>
        <w:rPr>
          <w:rFonts w:ascii="Times New Roman" w:hAnsi="Times New Roman" w:cs="Times New Roman"/>
          <w:sz w:val="28"/>
          <w:szCs w:val="28"/>
        </w:rPr>
      </w:pPr>
      <w:r w:rsidRPr="000D6AA0">
        <w:rPr>
          <w:rFonts w:ascii="Times New Roman" w:hAnsi="Times New Roman" w:cs="Times New Roman"/>
          <w:sz w:val="28"/>
          <w:szCs w:val="28"/>
        </w:rPr>
        <w:t>Дед Мороз</w:t>
      </w:r>
    </w:p>
    <w:sectPr w:rsidR="000D6AA0" w:rsidRPr="000D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6"/>
    <w:rsid w:val="0007684C"/>
    <w:rsid w:val="00094866"/>
    <w:rsid w:val="000D6AA0"/>
    <w:rsid w:val="002C59F5"/>
    <w:rsid w:val="00412C3B"/>
    <w:rsid w:val="00475C2E"/>
    <w:rsid w:val="005827BC"/>
    <w:rsid w:val="005859A6"/>
    <w:rsid w:val="005B14CA"/>
    <w:rsid w:val="00785FB4"/>
    <w:rsid w:val="007F2F2F"/>
    <w:rsid w:val="00915570"/>
    <w:rsid w:val="00A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36D0"/>
  <w15:chartTrackingRefBased/>
  <w15:docId w15:val="{4016F10C-3B49-4E4F-9CA2-C6217CE0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2023-01-07T18:59:00Z</cp:lastPrinted>
  <dcterms:created xsi:type="dcterms:W3CDTF">2023-01-07T18:38:00Z</dcterms:created>
  <dcterms:modified xsi:type="dcterms:W3CDTF">2023-01-07T19:00:00Z</dcterms:modified>
</cp:coreProperties>
</file>